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8E" w:rsidRDefault="00C34B8E" w:rsidP="00C34B8E">
      <w:pPr>
        <w:pStyle w:val="a3"/>
        <w:jc w:val="center"/>
        <w:rPr>
          <w:kern w:val="36"/>
          <w:lang w:eastAsia="ru-RU"/>
        </w:rPr>
      </w:pPr>
      <w:r>
        <w:rPr>
          <w:kern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55.5pt" fillcolor="#b2b2b2" strokecolor="#33c" strokeweight="1pt">
            <v:fill opacity=".5"/>
            <v:shadow on="t" color="#99f" offset="3pt"/>
            <v:textpath style="font-family:&quot;Arial Black&quot;;v-text-kern:t" trim="t" fitpath="t" string="Социальный почтовый ящик"/>
          </v:shape>
        </w:pict>
      </w:r>
    </w:p>
    <w:p w:rsidR="00C34B8E" w:rsidRDefault="00C34B8E" w:rsidP="00A9159C">
      <w:pPr>
        <w:pStyle w:val="a3"/>
        <w:jc w:val="both"/>
        <w:rPr>
          <w:kern w:val="36"/>
          <w:lang w:eastAsia="ru-RU"/>
        </w:rPr>
      </w:pPr>
    </w:p>
    <w:p w:rsidR="00C34B8E" w:rsidRDefault="00C34B8E" w:rsidP="00A9159C">
      <w:pPr>
        <w:pStyle w:val="a3"/>
        <w:jc w:val="both"/>
        <w:rPr>
          <w:kern w:val="36"/>
          <w:lang w:eastAsia="ru-RU"/>
        </w:rPr>
      </w:pPr>
    </w:p>
    <w:p w:rsidR="00C34B8E" w:rsidRDefault="00C34B8E" w:rsidP="00C34B8E">
      <w:pPr>
        <w:pStyle w:val="a3"/>
        <w:jc w:val="center"/>
        <w:rPr>
          <w:kern w:val="36"/>
          <w:lang w:eastAsia="ru-RU"/>
        </w:rPr>
      </w:pPr>
      <w:r>
        <w:rPr>
          <w:noProof/>
          <w:kern w:val="36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D:\Мои документы\Инновационные методы на сайт\Соц. почтовый ящик\я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нновационные методы на сайт\Соц. почтовый ящик\ящ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8E" w:rsidRDefault="00C34B8E" w:rsidP="00A9159C">
      <w:pPr>
        <w:pStyle w:val="a3"/>
        <w:jc w:val="both"/>
        <w:rPr>
          <w:kern w:val="36"/>
          <w:lang w:eastAsia="ru-RU"/>
        </w:rPr>
      </w:pPr>
    </w:p>
    <w:p w:rsidR="00AF3306" w:rsidRPr="00A9159C" w:rsidRDefault="00AF3306" w:rsidP="00A9159C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F3306">
        <w:rPr>
          <w:kern w:val="36"/>
          <w:lang w:eastAsia="ru-RU"/>
        </w:rPr>
        <w:t> </w:t>
      </w:r>
      <w:r w:rsidR="00A9159C">
        <w:rPr>
          <w:kern w:val="36"/>
          <w:lang w:eastAsia="ru-RU"/>
        </w:rPr>
        <w:t xml:space="preserve">     </w:t>
      </w: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« Социальный почтовый ящик» - канал связи с гражданами и организациями, созданный в целях получения дополнительной информации  для совершенствования деятельности ГБУ </w:t>
      </w:r>
      <w:r w:rsid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>КЦСОН</w:t>
      </w: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Комаричского района, обеспечения защиты прав и законных интересов граждан, а также для рассмотрения обращений, предложений и пожеланий в работе Учреждения. </w:t>
      </w:r>
    </w:p>
    <w:p w:rsidR="00AF3306" w:rsidRPr="00A9159C" w:rsidRDefault="00AF3306" w:rsidP="00A9159C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Снятие обращений граждан с контроля производится директором Учреждения при предоставлении ответа исполнителя. При этом отметка о списании «в дело» проставляется на свободном поле текста ответа, подготовленного исполнителем. </w:t>
      </w:r>
    </w:p>
    <w:p w:rsidR="00AF3306" w:rsidRPr="00A9159C" w:rsidRDefault="00AF3306" w:rsidP="00A9159C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Информация о снятии обращения с контроля осуществляется ответственным лицом за выемку и регистрацию обращений из почтового ящика и заносится в графу «Примечание» журнала учета. </w:t>
      </w:r>
    </w:p>
    <w:p w:rsidR="00AF3306" w:rsidRPr="00A9159C" w:rsidRDefault="00AF3306" w:rsidP="00A9159C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Обращения и материалы, связанные с их рассмотрением, после их разрешения формируются в дело. Указанные дела формируются в течение календарного года. </w:t>
      </w:r>
    </w:p>
    <w:p w:rsidR="00AF3306" w:rsidRPr="00A9159C" w:rsidRDefault="00AF3306" w:rsidP="00A9159C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    </w:t>
      </w:r>
      <w:r w:rsid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>Срок хранения обращений и материалов, связанных с их рассмотрением, составляет один год. </w:t>
      </w:r>
    </w:p>
    <w:p w:rsidR="00AF3306" w:rsidRPr="00A9159C" w:rsidRDefault="00AF3306" w:rsidP="00A9159C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9159C">
        <w:rPr>
          <w:rFonts w:ascii="Times New Roman" w:hAnsi="Times New Roman" w:cs="Times New Roman"/>
          <w:kern w:val="36"/>
          <w:sz w:val="28"/>
          <w:szCs w:val="28"/>
          <w:lang w:eastAsia="ru-RU"/>
        </w:rPr>
        <w:t>     По истечении установленных сроков хранения обращения и материалы, связанные с их рассмотрением, подлежат уничтожению в порядке, установленном законодательством Российской Федерации.</w:t>
      </w:r>
    </w:p>
    <w:p w:rsidR="00CF5658" w:rsidRPr="00A9159C" w:rsidRDefault="00CF5658" w:rsidP="00A91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5658" w:rsidRPr="00A9159C" w:rsidSect="00CF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06"/>
    <w:rsid w:val="00014A3D"/>
    <w:rsid w:val="00A9159C"/>
    <w:rsid w:val="00AF3306"/>
    <w:rsid w:val="00AF5243"/>
    <w:rsid w:val="00C34B8E"/>
    <w:rsid w:val="00CF5658"/>
    <w:rsid w:val="00F4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58"/>
  </w:style>
  <w:style w:type="paragraph" w:styleId="1">
    <w:name w:val="heading 1"/>
    <w:basedOn w:val="a"/>
    <w:link w:val="10"/>
    <w:uiPriority w:val="9"/>
    <w:qFormat/>
    <w:rsid w:val="00AF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915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4</cp:revision>
  <dcterms:created xsi:type="dcterms:W3CDTF">2019-07-26T11:25:00Z</dcterms:created>
  <dcterms:modified xsi:type="dcterms:W3CDTF">2019-07-29T08:16:00Z</dcterms:modified>
</cp:coreProperties>
</file>